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85" w:rsidRDefault="0030321D">
      <w:pPr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5150E5" wp14:editId="35995987">
            <wp:simplePos x="0" y="0"/>
            <wp:positionH relativeFrom="margin">
              <wp:posOffset>1041527</wp:posOffset>
            </wp:positionH>
            <wp:positionV relativeFrom="paragraph">
              <wp:posOffset>248920</wp:posOffset>
            </wp:positionV>
            <wp:extent cx="3693562" cy="353156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obj_n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562" cy="3531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B9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1.9pt;margin-top:-177.1pt;width:758.8pt;height:1073.25pt;z-index:251659264;mso-position-horizontal-relative:text;mso-position-vertical-relative:text;mso-width-relative:page;mso-height-relative:page">
            <v:imagedata r:id="rId5" o:title="ปกรายงาน พื้นหลัง 24 สี สีสันสวยงาม - 9"/>
          </v:shape>
        </w:pic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5B4971" wp14:editId="3C1D2A00">
                <wp:simplePos x="0" y="0"/>
                <wp:positionH relativeFrom="page">
                  <wp:align>left</wp:align>
                </wp:positionH>
                <wp:positionV relativeFrom="paragraph">
                  <wp:posOffset>3839649</wp:posOffset>
                </wp:positionV>
                <wp:extent cx="7660888" cy="1404620"/>
                <wp:effectExtent l="0" t="0" r="0" b="190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088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21D" w:rsidRPr="0030321D" w:rsidRDefault="0030321D" w:rsidP="0030321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321D"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รายงานการประเมินผลการควบคุมภายใน</w:t>
                            </w:r>
                          </w:p>
                          <w:p w:rsidR="0030321D" w:rsidRPr="0030321D" w:rsidRDefault="0030321D" w:rsidP="0030321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321D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องค์การบริหารส่วนจังหวัดสุราษฎร์ธานี</w:t>
                            </w:r>
                          </w:p>
                          <w:p w:rsidR="0030321D" w:rsidRPr="0030321D" w:rsidRDefault="0030321D" w:rsidP="0030321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0321D" w:rsidRPr="0030321D" w:rsidRDefault="0030321D" w:rsidP="0030321D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321D">
                              <w:rPr>
                                <w:rFonts w:ascii="TH Sarabun New" w:hAnsi="TH Sarabun New" w:cs="TH Sarabun New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ประจำปีงบประมาณ </w:t>
                            </w:r>
                            <w:r w:rsidR="00833B97" w:rsidRPr="00833B97">
                              <w:rPr>
                                <w:rFonts w:ascii="TH Sarabun New" w:hAnsi="TH Sarabun New" w:cs="TH Sarabun New" w:hint="cs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5B497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02.35pt;width:603.2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" filled="f" stroked="f">
                <v:textbox style="mso-fit-shape-to-text:t">
                  <w:txbxContent>
                    <w:p w:rsidR="0030321D" w:rsidRPr="0030321D" w:rsidRDefault="0030321D" w:rsidP="0030321D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321D"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รายงานการประเมินผลการควบคุมภายใน</w:t>
                      </w:r>
                    </w:p>
                    <w:p w:rsidR="0030321D" w:rsidRPr="0030321D" w:rsidRDefault="0030321D" w:rsidP="0030321D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321D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องค์การบริหารส่วนจังหวัดสุราษฎร์ธานี</w:t>
                      </w:r>
                    </w:p>
                    <w:p w:rsidR="0030321D" w:rsidRPr="0030321D" w:rsidRDefault="0030321D" w:rsidP="0030321D">
                      <w:pPr>
                        <w:jc w:val="center"/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0321D" w:rsidRPr="0030321D" w:rsidRDefault="0030321D" w:rsidP="0030321D">
                      <w:pPr>
                        <w:jc w:val="center"/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321D">
                        <w:rPr>
                          <w:rFonts w:ascii="TH Sarabun New" w:hAnsi="TH Sarabun New" w:cs="TH Sarabun New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ประจำปีงบประมาณ </w:t>
                      </w:r>
                      <w:r w:rsidR="00833B97" w:rsidRPr="00833B97">
                        <w:rPr>
                          <w:rFonts w:ascii="TH Sarabun New" w:hAnsi="TH Sarabun New" w:cs="TH Sarabun New" w:hint="cs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๒๕๖๔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429250" cy="519112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obj_n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2285" w:rsidSect="0030321D">
      <w:pgSz w:w="11906" w:h="16838"/>
      <w:pgMar w:top="709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1D"/>
    <w:rsid w:val="0030321D"/>
    <w:rsid w:val="003C7E02"/>
    <w:rsid w:val="00833B97"/>
    <w:rsid w:val="008B06ED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EBE7BA8-9136-491C-9B46-9237527A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2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321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cp:lastPrinted>2022-01-10T07:30:00Z</cp:lastPrinted>
  <dcterms:created xsi:type="dcterms:W3CDTF">2022-01-07T07:50:00Z</dcterms:created>
  <dcterms:modified xsi:type="dcterms:W3CDTF">2022-01-10T07:31:00Z</dcterms:modified>
</cp:coreProperties>
</file>